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216"/>
      </w:tblGrid>
      <w:tr w:rsidR="00BB5B60" w:rsidTr="00A040B2">
        <w:tc>
          <w:tcPr>
            <w:tcW w:w="3855" w:type="dxa"/>
          </w:tcPr>
          <w:p w:rsidR="00BB5B60" w:rsidRDefault="00BB5B60" w:rsidP="00A040B2">
            <w:pPr>
              <w:pStyle w:val="ConsPlusNormal"/>
            </w:pPr>
            <w:bookmarkStart w:id="0" w:name="_GoBack"/>
            <w:bookmarkEnd w:id="0"/>
          </w:p>
        </w:tc>
        <w:tc>
          <w:tcPr>
            <w:tcW w:w="5216" w:type="dxa"/>
          </w:tcPr>
          <w:p w:rsidR="00BB5B60" w:rsidRDefault="00BB5B60" w:rsidP="00A040B2">
            <w:pPr>
              <w:pStyle w:val="ConsPlusNormal"/>
            </w:pPr>
            <w:r>
              <w:t>Руководителю</w:t>
            </w:r>
          </w:p>
          <w:p w:rsidR="00BB5B60" w:rsidRDefault="00BB5B60" w:rsidP="00A040B2">
            <w:pPr>
              <w:pStyle w:val="ConsPlusNormal"/>
            </w:pPr>
            <w:r>
              <w:t>_________________________________________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(наименование муниципальной образовательной организации/краевой общеобразовательной организации/исполнительно-распорядительного органа местного самоуправления)</w:t>
            </w:r>
          </w:p>
          <w:p w:rsidR="00BB5B60" w:rsidRDefault="00BB5B60" w:rsidP="00A040B2">
            <w:pPr>
              <w:pStyle w:val="ConsPlusNormal"/>
            </w:pPr>
            <w:r>
              <w:t>_________________________________________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 xml:space="preserve">(фамилия, имя, отчество (последнее - при наличии) заявителя </w:t>
            </w:r>
            <w:hyperlink w:anchor="Par336" w:tooltip="&lt;1&gt; В соответствии с пунктом 4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 или краевыми государственными общеобразовательными организациями, осущест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BB5B60" w:rsidRDefault="00BB5B60" w:rsidP="00A040B2">
            <w:pPr>
              <w:pStyle w:val="ConsPlusNormal"/>
            </w:pPr>
            <w:r>
              <w:t>проживающего (ей) по адресу:</w:t>
            </w:r>
          </w:p>
          <w:p w:rsidR="00BB5B60" w:rsidRDefault="00BB5B60" w:rsidP="00A040B2">
            <w:pPr>
              <w:pStyle w:val="ConsPlusNormal"/>
            </w:pPr>
            <w:r>
              <w:t>_________________________________________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(почтовый адрес места жительства)</w:t>
            </w:r>
          </w:p>
          <w:p w:rsidR="00BB5B60" w:rsidRDefault="00BB5B60" w:rsidP="00A040B2">
            <w:pPr>
              <w:pStyle w:val="ConsPlusNormal"/>
            </w:pPr>
            <w:r>
              <w:t>_________________________________________</w:t>
            </w:r>
          </w:p>
          <w:p w:rsidR="00BB5B60" w:rsidRDefault="00BB5B60" w:rsidP="00A040B2">
            <w:pPr>
              <w:pStyle w:val="ConsPlusNormal"/>
            </w:pPr>
            <w:r>
              <w:t>_________________________________________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(номер телефона, электронный адрес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BB5B60" w:rsidTr="00A040B2">
        <w:tc>
          <w:tcPr>
            <w:tcW w:w="9071" w:type="dxa"/>
            <w:gridSpan w:val="2"/>
          </w:tcPr>
          <w:p w:rsidR="00BB5B60" w:rsidRDefault="00BB5B60" w:rsidP="00A040B2">
            <w:pPr>
              <w:pStyle w:val="ConsPlusNormal"/>
            </w:pPr>
          </w:p>
        </w:tc>
      </w:tr>
      <w:tr w:rsidR="00BB5B60" w:rsidTr="00A040B2">
        <w:tc>
          <w:tcPr>
            <w:tcW w:w="9071" w:type="dxa"/>
            <w:gridSpan w:val="2"/>
          </w:tcPr>
          <w:p w:rsidR="00BB5B60" w:rsidRDefault="00BB5B60" w:rsidP="00A040B2">
            <w:pPr>
              <w:pStyle w:val="ConsPlusNormal"/>
              <w:jc w:val="center"/>
            </w:pPr>
            <w:bookmarkStart w:id="1" w:name="Par236"/>
            <w:bookmarkEnd w:id="1"/>
            <w:r>
              <w:t>Заявление об обеспечении двухразовым питанием за счет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средств краевого бюджета детей, посещающих лагеря с дневным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пребыванием детей, организованные муниципальными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образовательными организациями или краевыми государственными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общеобразовательными организациями, осуществляющими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организацию отдыха и оздоровления обучающихся в каникулярное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время, без взимания платы</w:t>
            </w:r>
          </w:p>
        </w:tc>
      </w:tr>
      <w:tr w:rsidR="00BB5B60" w:rsidTr="00A040B2">
        <w:tc>
          <w:tcPr>
            <w:tcW w:w="9071" w:type="dxa"/>
            <w:gridSpan w:val="2"/>
          </w:tcPr>
          <w:p w:rsidR="00BB5B60" w:rsidRDefault="00BB5B60" w:rsidP="00A040B2">
            <w:pPr>
              <w:pStyle w:val="ConsPlusNormal"/>
            </w:pPr>
          </w:p>
        </w:tc>
      </w:tr>
      <w:tr w:rsidR="00BB5B60" w:rsidTr="00A040B2">
        <w:tc>
          <w:tcPr>
            <w:tcW w:w="9071" w:type="dxa"/>
            <w:gridSpan w:val="2"/>
          </w:tcPr>
          <w:p w:rsidR="00BB5B60" w:rsidRDefault="00BB5B60" w:rsidP="00A040B2">
            <w:pPr>
              <w:pStyle w:val="ConsPlusNormal"/>
              <w:ind w:firstLine="283"/>
              <w:jc w:val="both"/>
            </w:pPr>
            <w:bookmarkStart w:id="2" w:name="Par244"/>
            <w:bookmarkEnd w:id="2"/>
            <w:r>
              <w:t>1. Прошу обеспечить двухразовым питанием без взимания платы ребенка ________________________________________________________________________,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(фамилия, имя, отчество (последнее - при наличии), фамилия, которая была при рождении (в случае изменения фамилии)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(дата рождения)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(место рождения)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(пол)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(гражданство)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(почтовый адрес места жительства)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(наименование документа, удостоверяющего личность,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серия и номер документа, дата выдачи, наименование выдавшего органа)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обучающегося в ___________________________________________________________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 xml:space="preserve">(наименование муниципальной образовательной организации или краевой </w:t>
            </w:r>
            <w:r>
              <w:lastRenderedPageBreak/>
              <w:t>государственной общеобразовательной организации)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и посещающего лагерь с дневным пребыванием детей, организованный муниципальной образовательной организацией, краевой государственной общеобразовательной организацией, осуществляющей организацию отдыха и оздоровления обучающихся в каникулярное время (далее - обеспечение двухразовым питанием).</w:t>
            </w:r>
          </w:p>
        </w:tc>
      </w:tr>
      <w:tr w:rsidR="00BB5B60" w:rsidTr="00A040B2">
        <w:tc>
          <w:tcPr>
            <w:tcW w:w="9071" w:type="dxa"/>
            <w:gridSpan w:val="2"/>
          </w:tcPr>
          <w:p w:rsidR="00BB5B60" w:rsidRDefault="00BB5B60" w:rsidP="00A040B2">
            <w:pPr>
              <w:pStyle w:val="ConsPlusNormal"/>
              <w:ind w:firstLine="283"/>
              <w:jc w:val="both"/>
            </w:pPr>
            <w:r>
              <w:lastRenderedPageBreak/>
              <w:t>2. Уведомление о принятом решении об обеспечении двухразовым питанием (об 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V с указанием реквизитов):</w:t>
            </w:r>
          </w:p>
        </w:tc>
      </w:tr>
    </w:tbl>
    <w:p w:rsidR="00BB5B60" w:rsidRDefault="00BB5B60" w:rsidP="00BB5B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84"/>
        <w:gridCol w:w="5520"/>
      </w:tblGrid>
      <w:tr w:rsidR="00BB5B60" w:rsidTr="00A04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  <w:jc w:val="both"/>
            </w:pPr>
            <w:r>
              <w:t>по почтовому адресу: __________________________________________________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(почтовый адрес)</w:t>
            </w:r>
          </w:p>
        </w:tc>
      </w:tr>
      <w:tr w:rsidR="00BB5B60" w:rsidTr="00A040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  <w:jc w:val="both"/>
            </w:pPr>
            <w:r>
              <w:t>на адрес электронной почты: ___________________________________________</w:t>
            </w:r>
          </w:p>
        </w:tc>
      </w:tr>
      <w:tr w:rsidR="00BB5B60" w:rsidTr="00A040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  <w:jc w:val="both"/>
            </w:pP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5520" w:type="dxa"/>
            <w:tcBorders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BB5B60" w:rsidTr="00A04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BB5B60" w:rsidTr="00A04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  <w:r>
              <w:t>в личный кабинет на краевом портале государственных и муниципальных услуг</w:t>
            </w:r>
          </w:p>
        </w:tc>
      </w:tr>
    </w:tbl>
    <w:p w:rsidR="00BB5B60" w:rsidRDefault="00BB5B60" w:rsidP="00BB5B60">
      <w:pPr>
        <w:pStyle w:val="ConsPlusNormal"/>
        <w:jc w:val="both"/>
      </w:pPr>
    </w:p>
    <w:p w:rsidR="00BB5B60" w:rsidRDefault="00BB5B60" w:rsidP="00BB5B60">
      <w:pPr>
        <w:pStyle w:val="ConsPlusNormal"/>
        <w:ind w:firstLine="540"/>
        <w:jc w:val="both"/>
      </w:pPr>
      <w:bookmarkStart w:id="3" w:name="Par278"/>
      <w:bookmarkEnd w:id="3"/>
      <w:r>
        <w:t xml:space="preserve">3.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V с указанием реквизитов) </w:t>
      </w:r>
      <w:hyperlink w:anchor="Par337" w:tooltip="&lt;2&gt; Пункт 3 заявления заполняется в случае представления заявления с документами в электронной форме." w:history="1">
        <w:r>
          <w:rPr>
            <w:color w:val="0000FF"/>
          </w:rPr>
          <w:t>&lt;2&gt;</w:t>
        </w:r>
      </w:hyperlink>
      <w:r>
        <w:t>:</w:t>
      </w:r>
    </w:p>
    <w:p w:rsidR="00BB5B60" w:rsidRDefault="00BB5B60" w:rsidP="00BB5B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54"/>
        <w:gridCol w:w="5550"/>
      </w:tblGrid>
      <w:tr w:rsidR="00BB5B60" w:rsidTr="00A040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  <w:r>
              <w:t>на адрес электронной почты: ___________________________________________</w:t>
            </w:r>
          </w:p>
        </w:tc>
      </w:tr>
      <w:tr w:rsidR="00BB5B60" w:rsidTr="00A040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5550" w:type="dxa"/>
            <w:tcBorders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BB5B60" w:rsidTr="00A04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BB5B60" w:rsidTr="00A04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  <w:r>
              <w:t>в личный кабинет на краевом портале государственных и муниципальных услуг</w:t>
            </w:r>
          </w:p>
        </w:tc>
      </w:tr>
    </w:tbl>
    <w:p w:rsidR="00BB5B60" w:rsidRDefault="00BB5B60" w:rsidP="00BB5B60">
      <w:pPr>
        <w:pStyle w:val="ConsPlusNormal"/>
        <w:jc w:val="both"/>
      </w:pPr>
    </w:p>
    <w:p w:rsidR="00BB5B60" w:rsidRDefault="00BB5B60" w:rsidP="00BB5B60">
      <w:pPr>
        <w:pStyle w:val="ConsPlusNormal"/>
        <w:ind w:firstLine="540"/>
        <w:jc w:val="both"/>
      </w:pPr>
      <w:r>
        <w:t xml:space="preserve">4. Информация об открытии Фондом пенсионного и социального страхования Российской Федерации ребенку, указанному в </w:t>
      </w:r>
      <w:hyperlink w:anchor="Par244" w:tooltip="1. Прошу обеспечить двухразовым питанием без взимания платы ребенка ________________________________________________________________________," w:history="1">
        <w:r>
          <w:rPr>
            <w:color w:val="0000FF"/>
          </w:rPr>
          <w:t>пункте 1</w:t>
        </w:r>
      </w:hyperlink>
      <w:r>
        <w:t xml:space="preserve"> заявления, индивидуального лицевого счета (нужное отметить знаком "V" с указанием реквизитов):</w:t>
      </w:r>
    </w:p>
    <w:p w:rsidR="00BB5B60" w:rsidRDefault="00BB5B60" w:rsidP="00BB5B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BB5B60" w:rsidTr="00A04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  <w:r>
              <w:t>в отношении ребенка открыт индивидуальный лицевой счет со следующим номером ____________________________________________________________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BB5B60" w:rsidTr="00A04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  <w:r>
              <w:t>в отношении ребенка не открыт индивидуальный лицевой счет</w:t>
            </w:r>
          </w:p>
        </w:tc>
      </w:tr>
    </w:tbl>
    <w:p w:rsidR="00BB5B60" w:rsidRDefault="00BB5B60" w:rsidP="00BB5B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3"/>
        <w:gridCol w:w="1019"/>
        <w:gridCol w:w="1350"/>
        <w:gridCol w:w="1664"/>
        <w:gridCol w:w="2235"/>
      </w:tblGrid>
      <w:tr w:rsidR="00BB5B60" w:rsidTr="00A040B2">
        <w:tc>
          <w:tcPr>
            <w:tcW w:w="9071" w:type="dxa"/>
            <w:gridSpan w:val="5"/>
          </w:tcPr>
          <w:p w:rsidR="00BB5B60" w:rsidRDefault="00BB5B60" w:rsidP="00A040B2">
            <w:pPr>
              <w:pStyle w:val="ConsPlusNormal"/>
              <w:ind w:firstLine="283"/>
              <w:jc w:val="both"/>
            </w:pPr>
            <w:bookmarkStart w:id="4" w:name="Par297"/>
            <w:bookmarkEnd w:id="4"/>
            <w:r>
              <w:t xml:space="preserve">5. Сведения о составе семьи заявителя (фамилия, имя, отчество (последнее при наличии) члена семьи, степень родства (свойства) с заявителем) </w:t>
            </w:r>
            <w:hyperlink w:anchor="Par338" w:tooltip="&lt;3&gt; Пункт 5 заявления заполняется в случае обращения за обеспечением двухразовым питанием ребенка из категории, указанной в абзацах втором - четвертом пункта 2 Порядка, в целях определения среднедушевого дохода семьи, дающего право на обеспечение двухразовым п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BB5B60" w:rsidTr="00A040B2">
        <w:tc>
          <w:tcPr>
            <w:tcW w:w="9071" w:type="dxa"/>
            <w:gridSpan w:val="5"/>
          </w:tcPr>
          <w:p w:rsidR="00BB5B60" w:rsidRDefault="00BB5B60" w:rsidP="00A040B2">
            <w:pPr>
              <w:pStyle w:val="ConsPlusNormal"/>
              <w:ind w:firstLine="283"/>
              <w:jc w:val="both"/>
            </w:pPr>
            <w:bookmarkStart w:id="5" w:name="Par302"/>
            <w:bookmarkEnd w:id="5"/>
            <w:r>
              <w:t xml:space="preserve">6. Сведения о доходах заявителя и членов его семьи за 3 последних календарных месяца, предшествующих месяцу подачи заявления </w:t>
            </w:r>
            <w:hyperlink w:anchor="Par342" w:tooltip="&lt;4&gt; Пункт 6 заявления заполняется в случае обращения за обеспечением двухразовым питанием ребенка из категории, указанной в абзацах втором - четвертом пункта 2 Порядка, в целях определения среднедушевого дохода семьи, дающего право на обеспечение двухразовым п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BB5B60" w:rsidTr="00A040B2">
        <w:tc>
          <w:tcPr>
            <w:tcW w:w="9071" w:type="dxa"/>
            <w:gridSpan w:val="5"/>
          </w:tcPr>
          <w:p w:rsidR="00BB5B60" w:rsidRDefault="00BB5B60" w:rsidP="00A040B2">
            <w:pPr>
              <w:pStyle w:val="ConsPlusNormal"/>
              <w:ind w:firstLine="283"/>
              <w:jc w:val="both"/>
            </w:pPr>
            <w:r>
              <w:t>7. К заявлению прилагаю следующие документы: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BB5B60" w:rsidTr="00A040B2">
        <w:tc>
          <w:tcPr>
            <w:tcW w:w="9071" w:type="dxa"/>
            <w:gridSpan w:val="5"/>
          </w:tcPr>
          <w:p w:rsidR="00BB5B60" w:rsidRDefault="00BB5B60" w:rsidP="00A040B2">
            <w:pPr>
              <w:pStyle w:val="ConsPlusNormal"/>
              <w:ind w:firstLine="283"/>
              <w:jc w:val="both"/>
            </w:pPr>
            <w:r>
              <w:t>8. Я, __________________________________________________________________,</w:t>
            </w:r>
          </w:p>
          <w:p w:rsidR="00BB5B60" w:rsidRDefault="00BB5B60" w:rsidP="00A040B2">
            <w:pPr>
              <w:pStyle w:val="ConsPlusNormal"/>
              <w:jc w:val="center"/>
            </w:pPr>
            <w:r>
              <w:t>(фамилия, имя, отчество (последнее при наличии) заявителя)</w:t>
            </w:r>
          </w:p>
          <w:p w:rsidR="00BB5B60" w:rsidRDefault="00BB5B60" w:rsidP="00A040B2">
            <w:pPr>
              <w:pStyle w:val="ConsPlusNormal"/>
              <w:jc w:val="both"/>
            </w:pPr>
            <w:r>
              <w:t xml:space="preserve">руководствуясь </w:t>
            </w:r>
            <w:hyperlink r:id="rId7" w:tooltip="Федеральный закон от 27.07.2006 N 152-ФЗ (ред. от 08.08.2024) &quot;О персональных данных&quot;{КонсультантПлюс}" w:history="1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данных", выражаю согласие на обработку моих персональных данных и моего ребенка, указанных в настоящем заявлении, а также документах, представленных с настоящим заявлением </w:t>
            </w:r>
            <w:hyperlink w:anchor="Par344" w:tooltip="&lt;5&gt; При заполнении заявления в случае обращения за обеспечением двухразовым питанием ребенка из категории, указанной в абзацах втором - четвертом пункта 2 Порядка, в заявление также включается согласие на обработку персональных данных членов семьи заявителя, у" w:history="1">
              <w:r>
                <w:rPr>
                  <w:color w:val="0000FF"/>
                </w:rPr>
                <w:t>&lt;5&gt;</w:t>
              </w:r>
            </w:hyperlink>
            <w:r>
              <w:t>.</w:t>
            </w:r>
          </w:p>
        </w:tc>
      </w:tr>
      <w:tr w:rsidR="00BB5B60" w:rsidTr="00A040B2">
        <w:tc>
          <w:tcPr>
            <w:tcW w:w="9071" w:type="dxa"/>
            <w:gridSpan w:val="5"/>
          </w:tcPr>
          <w:p w:rsidR="00BB5B60" w:rsidRDefault="00BB5B60" w:rsidP="00A040B2">
            <w:pPr>
              <w:pStyle w:val="ConsPlusNormal"/>
            </w:pPr>
          </w:p>
        </w:tc>
      </w:tr>
      <w:tr w:rsidR="00BB5B60" w:rsidTr="00A040B2">
        <w:tc>
          <w:tcPr>
            <w:tcW w:w="2803" w:type="dxa"/>
            <w:tcBorders>
              <w:bottom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2369" w:type="dxa"/>
            <w:gridSpan w:val="2"/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</w:tcPr>
          <w:p w:rsidR="00BB5B60" w:rsidRDefault="00BB5B60" w:rsidP="00A040B2">
            <w:pPr>
              <w:pStyle w:val="ConsPlusNormal"/>
            </w:pPr>
          </w:p>
        </w:tc>
      </w:tr>
      <w:tr w:rsidR="00BB5B60" w:rsidTr="00A040B2">
        <w:tc>
          <w:tcPr>
            <w:tcW w:w="2803" w:type="dxa"/>
            <w:tcBorders>
              <w:top w:val="single" w:sz="4" w:space="0" w:color="auto"/>
            </w:tcBorders>
          </w:tcPr>
          <w:p w:rsidR="00BB5B60" w:rsidRDefault="00BB5B60" w:rsidP="00A040B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369" w:type="dxa"/>
            <w:gridSpan w:val="2"/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</w:tcPr>
          <w:p w:rsidR="00BB5B60" w:rsidRDefault="00BB5B60" w:rsidP="00A040B2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BB5B60" w:rsidTr="00A040B2">
        <w:tc>
          <w:tcPr>
            <w:tcW w:w="2803" w:type="dxa"/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2369" w:type="dxa"/>
            <w:gridSpan w:val="2"/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3899" w:type="dxa"/>
            <w:gridSpan w:val="2"/>
          </w:tcPr>
          <w:p w:rsidR="00BB5B60" w:rsidRDefault="00BB5B60" w:rsidP="00A040B2">
            <w:pPr>
              <w:pStyle w:val="ConsPlusNormal"/>
            </w:pPr>
          </w:p>
        </w:tc>
      </w:tr>
      <w:tr w:rsidR="00BB5B60" w:rsidTr="00A040B2">
        <w:tc>
          <w:tcPr>
            <w:tcW w:w="3822" w:type="dxa"/>
            <w:gridSpan w:val="2"/>
          </w:tcPr>
          <w:p w:rsidR="00BB5B60" w:rsidRDefault="00BB5B60" w:rsidP="00A040B2">
            <w:pPr>
              <w:pStyle w:val="ConsPlusNormal"/>
            </w:pPr>
            <w:r>
              <w:t>"__" ____________ 20__ года</w:t>
            </w:r>
          </w:p>
        </w:tc>
        <w:tc>
          <w:tcPr>
            <w:tcW w:w="1350" w:type="dxa"/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3899" w:type="dxa"/>
            <w:gridSpan w:val="2"/>
          </w:tcPr>
          <w:p w:rsidR="00BB5B60" w:rsidRDefault="00BB5B60" w:rsidP="00A040B2">
            <w:pPr>
              <w:pStyle w:val="ConsPlusNormal"/>
              <w:jc w:val="center"/>
            </w:pPr>
            <w:r>
              <w:t>_____________/_________________</w:t>
            </w:r>
          </w:p>
        </w:tc>
      </w:tr>
      <w:tr w:rsidR="00BB5B60" w:rsidTr="00A040B2">
        <w:tc>
          <w:tcPr>
            <w:tcW w:w="3822" w:type="dxa"/>
            <w:gridSpan w:val="2"/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1350" w:type="dxa"/>
          </w:tcPr>
          <w:p w:rsidR="00BB5B60" w:rsidRDefault="00BB5B60" w:rsidP="00A040B2">
            <w:pPr>
              <w:pStyle w:val="ConsPlusNormal"/>
            </w:pPr>
          </w:p>
        </w:tc>
        <w:tc>
          <w:tcPr>
            <w:tcW w:w="1664" w:type="dxa"/>
          </w:tcPr>
          <w:p w:rsidR="00BB5B60" w:rsidRDefault="00BB5B60" w:rsidP="00A040B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35" w:type="dxa"/>
          </w:tcPr>
          <w:p w:rsidR="00BB5B60" w:rsidRDefault="00BB5B60" w:rsidP="00A040B2">
            <w:pPr>
              <w:pStyle w:val="ConsPlusNormal"/>
              <w:jc w:val="center"/>
            </w:pPr>
            <w:r>
              <w:t>(расшифровка)</w:t>
            </w:r>
          </w:p>
        </w:tc>
      </w:tr>
    </w:tbl>
    <w:p w:rsidR="00BB5B60" w:rsidRDefault="00BB5B60" w:rsidP="00BB5B60">
      <w:pPr>
        <w:pStyle w:val="ConsPlusNormal"/>
        <w:jc w:val="both"/>
      </w:pPr>
    </w:p>
    <w:p w:rsidR="00BB5B60" w:rsidRDefault="00BB5B60" w:rsidP="00BB5B60">
      <w:pPr>
        <w:pStyle w:val="ConsPlusNormal"/>
        <w:ind w:firstLine="540"/>
        <w:jc w:val="both"/>
      </w:pPr>
      <w:r>
        <w:t>--------------------------------</w:t>
      </w:r>
    </w:p>
    <w:p w:rsidR="00BB5B60" w:rsidRDefault="00BB5B60" w:rsidP="00BB5B60">
      <w:pPr>
        <w:pStyle w:val="ConsPlusNormal"/>
        <w:spacing w:before="240"/>
        <w:ind w:firstLine="540"/>
        <w:jc w:val="both"/>
      </w:pPr>
      <w:bookmarkStart w:id="6" w:name="Par336"/>
      <w:bookmarkEnd w:id="6"/>
      <w:r>
        <w:t xml:space="preserve">&lt;1&gt; В соответствии с </w:t>
      </w:r>
      <w:hyperlink w:anchor="Par59" w:tooltip="4. Родители (законные представители) детей (далее - заявители) в срок до 15 мая текущего года обращаются с заявлением об обеспечении двухразовым питанием за счет средств краевого бюджета детей, посещающих лагеря с дневным пребыванием детей, без взимания платы " w:history="1">
        <w:r>
          <w:rPr>
            <w:color w:val="0000FF"/>
          </w:rPr>
          <w:t>пунктом 4</w:t>
        </w:r>
      </w:hyperlink>
      <w:r>
        <w:t xml:space="preserve">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 или краевыми государственными общеобразовательными организациями,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- Порядок), заявителем является родитель (законный представитель) ребенка, посещающего лагерь с дневным пребыванием детей, организованный муниципальной образовательной организацией, краевой государственной общеобразовательной организацией, осуществляющими </w:t>
      </w:r>
      <w:r>
        <w:lastRenderedPageBreak/>
        <w:t>организацию отдыха и оздоровления обучающихся в каникулярное время.</w:t>
      </w:r>
    </w:p>
    <w:p w:rsidR="00BB5B60" w:rsidRDefault="00BB5B60" w:rsidP="00BB5B60">
      <w:pPr>
        <w:pStyle w:val="ConsPlusNormal"/>
        <w:spacing w:before="240"/>
        <w:ind w:firstLine="540"/>
        <w:jc w:val="both"/>
      </w:pPr>
      <w:bookmarkStart w:id="7" w:name="Par337"/>
      <w:bookmarkEnd w:id="7"/>
      <w:r>
        <w:t xml:space="preserve">&lt;2&gt; </w:t>
      </w:r>
      <w:hyperlink w:anchor="Par278" w:tooltip="3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" w:history="1">
        <w:r>
          <w:rPr>
            <w:color w:val="0000FF"/>
          </w:rPr>
          <w:t>Пункт 3</w:t>
        </w:r>
      </w:hyperlink>
      <w:r>
        <w:t xml:space="preserve"> заявления заполняется в случае представления заявления с документами в электронной форме.</w:t>
      </w:r>
    </w:p>
    <w:p w:rsidR="00BB5B60" w:rsidRDefault="00BB5B60" w:rsidP="00BB5B60">
      <w:pPr>
        <w:pStyle w:val="ConsPlusNormal"/>
        <w:spacing w:before="240"/>
        <w:ind w:firstLine="540"/>
        <w:jc w:val="both"/>
      </w:pPr>
      <w:bookmarkStart w:id="8" w:name="Par338"/>
      <w:bookmarkEnd w:id="8"/>
      <w:r>
        <w:t xml:space="preserve">&lt;3&gt; </w:t>
      </w:r>
      <w:hyperlink w:anchor="Par297" w:tooltip="5. Сведения о составе семьи заявителя (фамилия, имя, отчество (последнее при наличии) члена семьи, степень родства (свойства) с заявителем) &lt;3&gt;:" w:history="1">
        <w:r>
          <w:rPr>
            <w:color w:val="0000FF"/>
          </w:rPr>
          <w:t>Пункт 5</w:t>
        </w:r>
      </w:hyperlink>
      <w:r>
        <w:t xml:space="preserve"> заявления заполняется в случае обращения за обеспечением двухразовым питанием ребенка из категории, указанной в </w:t>
      </w:r>
      <w:hyperlink w:anchor="Par52" w:tooltip="дети из семей со среднедушевым доходом семьи ниже величины прожиточного минимума, установленной в районах Красноярского края на душу населения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54" w:tooltip="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" w:history="1">
        <w:r>
          <w:rPr>
            <w:color w:val="0000FF"/>
          </w:rPr>
          <w:t>четвертом пункта 2</w:t>
        </w:r>
      </w:hyperlink>
      <w:r>
        <w:t xml:space="preserve"> Порядка, в целях определения среднедушевого дохода семьи, дающего право на обеспечение двухразовым питанием.</w:t>
      </w:r>
    </w:p>
    <w:p w:rsidR="00BB5B60" w:rsidRDefault="00BB5B60" w:rsidP="00BB5B60">
      <w:pPr>
        <w:pStyle w:val="ConsPlusNormal"/>
        <w:spacing w:before="240"/>
        <w:ind w:firstLine="540"/>
        <w:jc w:val="both"/>
      </w:pPr>
      <w:r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организациях) независимо от места их проживания (пребывания) и сам ребенок.</w:t>
      </w:r>
    </w:p>
    <w:p w:rsidR="00BB5B60" w:rsidRDefault="00BB5B60" w:rsidP="00BB5B60">
      <w:pPr>
        <w:pStyle w:val="ConsPlusNormal"/>
        <w:spacing w:before="240"/>
        <w:ind w:firstLine="540"/>
        <w:jc w:val="both"/>
      </w:pPr>
      <w:r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организациях) и сам приемный ребенок.</w:t>
      </w:r>
    </w:p>
    <w:p w:rsidR="00BB5B60" w:rsidRDefault="00BB5B60" w:rsidP="00BB5B60">
      <w:pPr>
        <w:pStyle w:val="ConsPlusNormal"/>
        <w:spacing w:before="240"/>
        <w:ind w:firstLine="540"/>
        <w:jc w:val="both"/>
      </w:pPr>
      <w:r>
        <w:t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(лицо,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</w:p>
    <w:p w:rsidR="00BB5B60" w:rsidRDefault="00BB5B60" w:rsidP="00BB5B60">
      <w:pPr>
        <w:pStyle w:val="ConsPlusNormal"/>
        <w:spacing w:before="240"/>
        <w:ind w:firstLine="540"/>
        <w:jc w:val="both"/>
      </w:pPr>
      <w:bookmarkStart w:id="9" w:name="Par342"/>
      <w:bookmarkEnd w:id="9"/>
      <w:r>
        <w:t xml:space="preserve">&lt;4&gt; </w:t>
      </w:r>
      <w:hyperlink w:anchor="Par302" w:tooltip="6. Сведения о доходах заявителя и членов его семьи за 3 последних календарных месяца, предшествующих месяцу подачи заявления &lt;4&gt;:" w:history="1">
        <w:r>
          <w:rPr>
            <w:color w:val="0000FF"/>
          </w:rPr>
          <w:t>Пункт 6</w:t>
        </w:r>
      </w:hyperlink>
      <w:r>
        <w:t xml:space="preserve"> заявления заполняется в случае обращения за обеспечением двухразовым питанием ребенка из категории, указанной в </w:t>
      </w:r>
      <w:hyperlink w:anchor="Par52" w:tooltip="дети из семей со среднедушевым доходом семьи ниже величины прожиточного минимума, установленной в районах Красноярского края на душу населения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54" w:tooltip="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" w:history="1">
        <w:r>
          <w:rPr>
            <w:color w:val="0000FF"/>
          </w:rPr>
          <w:t>четвертом пункта 2</w:t>
        </w:r>
      </w:hyperlink>
      <w:r>
        <w:t xml:space="preserve"> Порядка, в целях определения среднедушевого дохода семьи, дающего право на обеспечение двухразовым питанием.</w:t>
      </w:r>
    </w:p>
    <w:p w:rsidR="00BB5B60" w:rsidRDefault="00BB5B60" w:rsidP="00BB5B60">
      <w:pPr>
        <w:pStyle w:val="ConsPlusNormal"/>
        <w:spacing w:before="240"/>
        <w:ind w:firstLine="540"/>
        <w:jc w:val="both"/>
      </w:pPr>
      <w:r>
        <w:t xml:space="preserve">Указанию подлежат сведения о доходах всех членов семьи за 3 последних календарных месяца, предшествующих месяцу подачи заявления, указанные в </w:t>
      </w:r>
      <w:hyperlink w:anchor="Par64" w:tooltip="о получении комиссионного вознаграждения штатным страховым агентам и штатным брокерам;" w:history="1">
        <w:r>
          <w:rPr>
            <w:color w:val="0000FF"/>
          </w:rPr>
          <w:t>абзацах шестом</w:t>
        </w:r>
      </w:hyperlink>
      <w:r>
        <w:t xml:space="preserve"> - </w:t>
      </w:r>
      <w:hyperlink w:anchor="Par82" w:tooltip="о наследуемых и подаренных денежных средствах." w:history="1">
        <w:r>
          <w:rPr>
            <w:color w:val="0000FF"/>
          </w:rPr>
          <w:t>двадцать четвертом пункта 4</w:t>
        </w:r>
      </w:hyperlink>
      <w:r>
        <w:t xml:space="preserve"> Порядка (при их наличии).</w:t>
      </w:r>
    </w:p>
    <w:p w:rsidR="00BB5B60" w:rsidRDefault="00BB5B60" w:rsidP="00BB5B60">
      <w:pPr>
        <w:pStyle w:val="ConsPlusNormal"/>
        <w:spacing w:before="240"/>
        <w:ind w:firstLine="540"/>
        <w:jc w:val="both"/>
      </w:pPr>
      <w:bookmarkStart w:id="10" w:name="Par344"/>
      <w:bookmarkEnd w:id="10"/>
      <w:r>
        <w:t xml:space="preserve">&lt;5&gt; При заполнении заявления в случае обращения за обеспечением двухразовым питанием ребенка из категории, указанной в </w:t>
      </w:r>
      <w:hyperlink w:anchor="Par52" w:tooltip="дети из семей со среднедушевым доходом семьи ниже величины прожиточного минимума, установленной в районах Красноярского края на душу населения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54" w:tooltip="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" w:history="1">
        <w:r>
          <w:rPr>
            <w:color w:val="0000FF"/>
          </w:rPr>
          <w:t>четвертом пункта 2</w:t>
        </w:r>
      </w:hyperlink>
      <w:r>
        <w:t xml:space="preserve"> Порядка, в заявление также включается согласие на обработку персональных данных членов семьи заявителя, указанных в </w:t>
      </w:r>
      <w:hyperlink w:anchor="Par297" w:tooltip="5. Сведения о составе семьи заявителя (фамилия, имя, отчество (последнее при наличии) члена семьи, степень родства (свойства) с заявителем) &lt;3&gt;:" w:history="1">
        <w:r>
          <w:rPr>
            <w:color w:val="0000FF"/>
          </w:rPr>
          <w:t>пункте 5</w:t>
        </w:r>
      </w:hyperlink>
      <w:r>
        <w:t xml:space="preserve"> заявления.</w:t>
      </w:r>
    </w:p>
    <w:p w:rsidR="00BB5B60" w:rsidRDefault="00BB5B60" w:rsidP="00BB5B60">
      <w:pPr>
        <w:pStyle w:val="ConsPlusNormal"/>
        <w:jc w:val="both"/>
      </w:pPr>
    </w:p>
    <w:p w:rsidR="00BB5B60" w:rsidRDefault="00BB5B60" w:rsidP="00BB5B60">
      <w:pPr>
        <w:pStyle w:val="ConsPlusNormal"/>
        <w:jc w:val="both"/>
      </w:pPr>
    </w:p>
    <w:p w:rsidR="00BB5B60" w:rsidRDefault="00BB5B60" w:rsidP="00BB5B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158E" w:rsidRDefault="0089158E"/>
    <w:sectPr w:rsidR="0089158E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9D" w:rsidRDefault="0035369D" w:rsidP="00BB5B60">
      <w:pPr>
        <w:spacing w:after="0" w:line="240" w:lineRule="auto"/>
      </w:pPr>
      <w:r>
        <w:separator/>
      </w:r>
    </w:p>
  </w:endnote>
  <w:endnote w:type="continuationSeparator" w:id="0">
    <w:p w:rsidR="0035369D" w:rsidRDefault="0035369D" w:rsidP="00BB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33" w:rsidRDefault="001B59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B5933" w:rsidRDefault="001B593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9D" w:rsidRDefault="0035369D" w:rsidP="00BB5B60">
      <w:pPr>
        <w:spacing w:after="0" w:line="240" w:lineRule="auto"/>
      </w:pPr>
      <w:r>
        <w:separator/>
      </w:r>
    </w:p>
  </w:footnote>
  <w:footnote w:type="continuationSeparator" w:id="0">
    <w:p w:rsidR="0035369D" w:rsidRDefault="0035369D" w:rsidP="00BB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33" w:rsidRDefault="001B59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B5933" w:rsidRDefault="0098403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31"/>
    <w:rsid w:val="000B0532"/>
    <w:rsid w:val="001B5933"/>
    <w:rsid w:val="00304631"/>
    <w:rsid w:val="0035369D"/>
    <w:rsid w:val="0089158E"/>
    <w:rsid w:val="00984036"/>
    <w:rsid w:val="0098736D"/>
    <w:rsid w:val="00B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B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B6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B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B6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B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B6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B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B6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ate=14.11.2024&amp;dst=100278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Фокина</cp:lastModifiedBy>
  <cp:revision>2</cp:revision>
  <dcterms:created xsi:type="dcterms:W3CDTF">2025-02-05T10:17:00Z</dcterms:created>
  <dcterms:modified xsi:type="dcterms:W3CDTF">2025-02-05T10:17:00Z</dcterms:modified>
</cp:coreProperties>
</file>